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Insurance SEO Audit Checklist Template</w:t>
      </w:r>
    </w:p>
    <w:p>
      <w:pPr>
        <w:spacing w:lineRule="auto"/>
      </w:pPr>
      <w:r>
        <w:rPr>
          <w:i/>
        </w:rPr>
        <w:t xml:space="preserve">Use this checklist to run a structured SEO audit on an insurance site, where the decision is high-consideration, heavily regulated, and much of the value lives in coverage pages, carrier comparisons, and quote forms. Work through each group in order, tick every item, and log what you find with an owner and a priority. The goal isn't a perfect score; it's a short list of fixes that move quotes and bound policies, not just traffic.</w:t>
      </w:r>
    </w:p>
    <w:p>
      <w:pPr>
        <w:pStyle w:val="Heading2"/>
        <w:spacing w:lineRule="auto"/>
      </w:pPr>
      <w:r>
        <w:rPr/>
        <w:t xml:space="preserve">Crawlability &amp; Indexation</w:t>
      </w:r>
    </w:p>
    <w:p>
      <w:pPr>
        <w:spacing w:lineRule="auto"/>
      </w:pPr>
      <w:r>
        <w:rPr>
          <w:i/>
        </w:rPr>
        <w:t xml:space="preserve">When to use: Confirm search engines can reach and index the pages that matter, without wasting crawl budget on thin agent bios or session-based quote URLs.</w:t>
      </w:r>
    </w:p>
    <w:p>
      <w:pPr>
        <w:spacing w:lineRule="auto"/>
      </w:pPr>
      <w:r>
        <w:rPr>
          <w:b/>
        </w:rPr>
        <w:t xml:space="preserve">Goal:</w:t>
      </w:r>
      <w:r>
        <w:rPr/>
        <w:t xml:space="preserve"> confirm search engines can reach and index the pages that matter, such as coverage, quote, and agent-locator pages, and that thin or session-based URLs aren't quietly wasting crawl budget.</w:t>
      </w:r>
    </w:p>
    <w:p>
      <w:pPr>
        <w:pStyle w:val="Heading3"/>
        <w:spacing w:lineRule="auto"/>
      </w:pPr>
      <w:r>
        <w:rPr/>
        <w:t xml:space="preserve">Work through each item</w:t>
      </w:r>
    </w:p>
    <w:p>
      <w:pPr>
        <w:numPr>
          <w:ilvl w:val="0"/>
          <w:numId w:val="1"/>
        </w:numPr>
        <w:spacing w:lineRule="auto"/>
      </w:pPr>
      <w:r>
        <w:rPr/>
        <w:t xml:space="preserve">☐ XML sitemap submitted in Search Console and free of errors: </w:t>
      </w:r>
      <w:r>
        <w:rPr/>
        <w:t xml:space="preserve">[Sitemap URL]</w:t>
      </w:r>
    </w:p>
    <w:p>
      <w:pPr>
        <w:numPr>
          <w:ilvl w:val="0"/>
          <w:numId w:val="1"/>
        </w:numPr>
        <w:spacing w:lineRule="auto"/>
      </w:pPr>
      <w:r>
        <w:rPr/>
        <w:t xml:space="preserve">☐ robots.txt doesn't block key templates like coverage, product-line, quote-landing, or agent-locator pages: </w:t>
      </w:r>
      <w:r>
        <w:rPr/>
        <w:t xml:space="preserve">[robots.txt URL]</w:t>
      </w:r>
    </w:p>
    <w:p>
      <w:pPr>
        <w:numPr>
          <w:ilvl w:val="0"/>
          <w:numId w:val="1"/>
        </w:numPr>
        <w:spacing w:lineRule="auto"/>
      </w:pPr>
      <w:r>
        <w:rPr/>
        <w:t xml:space="preserve">☐ Quote and coverage pages return 200 and stay indexable, with no stray noindex: </w:t>
      </w:r>
      <w:r>
        <w:rPr/>
        <w:t xml:space="preserve">[Pages checked]</w:t>
      </w:r>
    </w:p>
    <w:p>
      <w:pPr>
        <w:numPr>
          <w:ilvl w:val="0"/>
          <w:numId w:val="1"/>
        </w:numPr>
        <w:spacing w:lineRule="auto"/>
      </w:pPr>
      <w:r>
        <w:rPr/>
        <w:t xml:space="preserve">☐ Session-based or parameterized quote URLs aren't indexed as thin near-duplicates</w:t>
      </w:r>
    </w:p>
    <w:p>
      <w:pPr>
        <w:numPr>
          <w:ilvl w:val="0"/>
          <w:numId w:val="1"/>
        </w:numPr>
        <w:spacing w:lineRule="auto"/>
      </w:pPr>
      <w:r>
        <w:rPr/>
        <w:t xml:space="preserve">☐ Agent-finder and location pages are crawlable, not trapped behind a store-locator script</w:t>
      </w:r>
    </w:p>
    <w:p>
      <w:pPr>
        <w:numPr>
          <w:ilvl w:val="0"/>
          <w:numId w:val="1"/>
        </w:numPr>
        <w:spacing w:lineRule="auto"/>
      </w:pPr>
      <w:r>
        <w:rPr/>
        <w:t xml:space="preserve">☐ Rate tables and JS-rendered coverage details render for Googlebot (test in URL Inspection)</w:t>
      </w:r>
    </w:p>
    <w:p>
      <w:pPr>
        <w:numPr>
          <w:ilvl w:val="0"/>
          <w:numId w:val="1"/>
        </w:numPr>
        <w:spacing w:lineRule="auto"/>
      </w:pPr>
      <w:r>
        <w:rPr/>
        <w:t xml:space="preserve">☐ Indexed page count roughly matches your intended count: </w:t>
      </w:r>
      <w:r>
        <w:rPr/>
        <w:t xml:space="preserve">[Indexed vs. expected]</w:t>
      </w:r>
    </w:p>
    <w:p>
      <w:pPr>
        <w:spacing w:lineRule="auto"/>
      </w:pPr>
      <w:r>
        <w:rPr/>
        <w:t xml:space="preserve"> </w:t>
      </w:r>
    </w:p>
    <w:p>
      <w:pPr>
        <w:pStyle w:val="Heading2"/>
        <w:spacing w:lineRule="auto"/>
      </w:pPr>
      <w:r>
        <w:rPr/>
        <w:t xml:space="preserve">Site Architecture &amp; Internal Linking</w:t>
      </w:r>
    </w:p>
    <w:p>
      <w:pPr>
        <w:spacing w:lineRule="auto"/>
      </w:pPr>
      <w:r>
        <w:rPr>
          <w:i/>
        </w:rPr>
        <w:t xml:space="preserve">When to use: Make sure authority flows to bottom-funnel quote and coverage pages, and a multi-touch insurance journey has a clear path between stages.</w:t>
      </w:r>
    </w:p>
    <w:p>
      <w:pPr>
        <w:spacing w:lineRule="auto"/>
      </w:pPr>
      <w:r>
        <w:rPr>
          <w:b/>
        </w:rPr>
        <w:t xml:space="preserve">Goal:</w:t>
      </w:r>
      <w:r>
        <w:rPr/>
        <w:t xml:space="preserve"> make sure authority flows to bottom-funnel quote and coverage pages, and that a multi-touch insurance journey has a clear internal path between stages.</w:t>
      </w:r>
    </w:p>
    <w:p>
      <w:pPr>
        <w:pStyle w:val="Heading3"/>
        <w:spacing w:lineRule="auto"/>
      </w:pPr>
      <w:r>
        <w:rPr/>
        <w:t xml:space="preserve">Work through each item</w:t>
      </w:r>
    </w:p>
    <w:p>
      <w:pPr>
        <w:numPr>
          <w:ilvl w:val="0"/>
          <w:numId w:val="2"/>
        </w:numPr>
        <w:spacing w:lineRule="auto"/>
      </w:pPr>
      <w:r>
        <w:rPr/>
        <w:t xml:space="preserve">☐ Every priority page (quote, coverage line, agent locator) is reachable within 3 clicks of the homepage</w:t>
      </w:r>
    </w:p>
    <w:p>
      <w:pPr>
        <w:numPr>
          <w:ilvl w:val="0"/>
          <w:numId w:val="2"/>
        </w:numPr>
        <w:spacing w:lineRule="auto"/>
      </w:pPr>
      <w:r>
        <w:rPr/>
        <w:t xml:space="preserve">☐ Comparison pages like "term vs whole life" are linked from relevant blog and product-line pages</w:t>
      </w:r>
    </w:p>
    <w:p>
      <w:pPr>
        <w:numPr>
          <w:ilvl w:val="0"/>
          <w:numId w:val="2"/>
        </w:numPr>
        <w:spacing w:lineRule="auto"/>
      </w:pPr>
      <w:r>
        <w:rPr/>
        <w:t xml:space="preserve">☐ Pillar hubs (for example, a life-insurance guide) link down to cluster posts and back up again</w:t>
      </w:r>
    </w:p>
    <w:p>
      <w:pPr>
        <w:numPr>
          <w:ilvl w:val="0"/>
          <w:numId w:val="2"/>
        </w:numPr>
        <w:spacing w:lineRule="auto"/>
      </w:pPr>
      <w:r>
        <w:rPr/>
        <w:t xml:space="preserve">☐ Quote-landing pages have internal links pointing in, not just paid traffic</w:t>
      </w:r>
    </w:p>
    <w:p>
      <w:pPr>
        <w:numPr>
          <w:ilvl w:val="0"/>
          <w:numId w:val="2"/>
        </w:numPr>
        <w:spacing w:lineRule="auto"/>
      </w:pPr>
      <w:r>
        <w:rPr/>
        <w:t xml:space="preserve">☐ Navigation and footer expose top coverage lines and state pages: </w:t>
      </w:r>
      <w:r>
        <w:rPr/>
        <w:t xml:space="preserve">[Nav audit notes]</w:t>
      </w:r>
    </w:p>
    <w:p>
      <w:pPr>
        <w:numPr>
          <w:ilvl w:val="0"/>
          <w:numId w:val="2"/>
        </w:numPr>
        <w:spacing w:lineRule="auto"/>
      </w:pPr>
      <w:r>
        <w:rPr/>
        <w:t xml:space="preserve">☐ No orphan pages with zero internal links in, common with retired agent bios: </w:t>
      </w:r>
      <w:r>
        <w:rPr/>
        <w:t xml:space="preserve">[Orphans found]</w:t>
      </w:r>
    </w:p>
    <w:p>
      <w:pPr>
        <w:numPr>
          <w:ilvl w:val="0"/>
          <w:numId w:val="2"/>
        </w:numPr>
        <w:spacing w:lineRule="auto"/>
      </w:pPr>
      <w:r>
        <w:rPr/>
        <w:t xml:space="preserve">☐ Anchor text is descriptive, like "compare term life quotes," not "click here" or bare URLs</w:t>
      </w:r>
    </w:p>
    <w:p>
      <w:pPr>
        <w:spacing w:lineRule="auto"/>
      </w:pPr>
      <w:r>
        <w:rPr/>
        <w:t xml:space="preserve"> </w:t>
      </w:r>
    </w:p>
    <w:p>
      <w:pPr>
        <w:pStyle w:val="Heading2"/>
        <w:spacing w:lineRule="auto"/>
      </w:pPr>
      <w:r>
        <w:rPr/>
        <w:t xml:space="preserve">Technical Health &amp; Core Web Vitals</w:t>
      </w:r>
    </w:p>
    <w:p>
      <w:pPr>
        <w:spacing w:lineRule="auto"/>
      </w:pPr>
      <w:r>
        <w:rPr>
          <w:i/>
        </w:rPr>
        <w:t xml:space="preserve">When to use: Rule out the technical issues that quietly suppress rankings on template-heavy carrier and agency sites.</w:t>
      </w:r>
    </w:p>
    <w:p>
      <w:pPr>
        <w:spacing w:lineRule="auto"/>
      </w:pPr>
      <w:r>
        <w:rPr>
          <w:b/>
        </w:rPr>
        <w:t xml:space="preserve">Goal:</w:t>
      </w:r>
      <w:r>
        <w:rPr/>
        <w:t xml:space="preserve"> rule out technical issues that quietly suppress rankings, which multiply across template-heavy carrier and agency sites.</w:t>
      </w:r>
    </w:p>
    <w:p>
      <w:pPr>
        <w:pStyle w:val="Heading3"/>
        <w:spacing w:lineRule="auto"/>
      </w:pPr>
      <w:r>
        <w:rPr/>
        <w:t xml:space="preserve">Work through each item</w:t>
      </w:r>
    </w:p>
    <w:p>
      <w:pPr>
        <w:numPr>
          <w:ilvl w:val="0"/>
          <w:numId w:val="3"/>
        </w:numPr>
        <w:spacing w:lineRule="auto"/>
      </w:pPr>
      <w:r>
        <w:rPr/>
        <w:t xml:space="preserve">☐ HTTPS enforced site-wide with no mixed-content warnings, critical where quote forms collect personal data</w:t>
      </w:r>
    </w:p>
    <w:p>
      <w:pPr>
        <w:numPr>
          <w:ilvl w:val="0"/>
          <w:numId w:val="3"/>
        </w:numPr>
        <w:spacing w:lineRule="auto"/>
      </w:pPr>
      <w:r>
        <w:rPr/>
        <w:t xml:space="preserve">☐ One canonical version of the domain (www vs non-www, trailing slash) enforced by 301s</w:t>
      </w:r>
    </w:p>
    <w:p>
      <w:pPr>
        <w:numPr>
          <w:ilvl w:val="0"/>
          <w:numId w:val="3"/>
        </w:numPr>
        <w:spacing w:lineRule="auto"/>
      </w:pPr>
      <w:r>
        <w:rPr/>
        <w:t xml:space="preserve">☐ Core Web Vitals passing on mobile for key templates: </w:t>
      </w:r>
      <w:r>
        <w:rPr/>
        <w:t xml:space="preserve">[LCP / INP / CLS]</w:t>
      </w:r>
    </w:p>
    <w:p>
      <w:pPr>
        <w:numPr>
          <w:ilvl w:val="0"/>
          <w:numId w:val="3"/>
        </w:numPr>
        <w:spacing w:lineRule="auto"/>
      </w:pPr>
      <w:r>
        <w:rPr/>
        <w:t xml:space="preserve">☐ Mobile rendering and tap targets check out on quote forms and coverage pages</w:t>
      </w:r>
    </w:p>
    <w:p>
      <w:pPr>
        <w:numPr>
          <w:ilvl w:val="0"/>
          <w:numId w:val="3"/>
        </w:numPr>
        <w:spacing w:lineRule="auto"/>
      </w:pPr>
      <w:r>
        <w:rPr/>
        <w:t xml:space="preserve">☐ Structured data valid where used (InsuranceAgency/Organization, Article, FAQ, Breadcrumb): </w:t>
      </w:r>
      <w:r>
        <w:rPr/>
        <w:t xml:space="preserve">[Schema types]</w:t>
      </w:r>
    </w:p>
    <w:p>
      <w:pPr>
        <w:numPr>
          <w:ilvl w:val="0"/>
          <w:numId w:val="3"/>
        </w:numPr>
        <w:spacing w:lineRule="auto"/>
      </w:pPr>
      <w:r>
        <w:rPr/>
        <w:t xml:space="preserve">☐ 404s and broken internal links fixed or redirected: </w:t>
      </w:r>
      <w:r>
        <w:rPr/>
        <w:t xml:space="preserve">[Count]</w:t>
      </w:r>
    </w:p>
    <w:p>
      <w:pPr>
        <w:numPr>
          <w:ilvl w:val="0"/>
          <w:numId w:val="3"/>
        </w:numPr>
        <w:spacing w:lineRule="auto"/>
      </w:pPr>
      <w:r>
        <w:rPr/>
        <w:t xml:space="preserve">☐ Redirect chains and loops removed: </w:t>
      </w:r>
      <w:r>
        <w:rPr/>
        <w:t xml:space="preserve">[Chains found]</w:t>
      </w:r>
    </w:p>
    <w:p>
      <w:pPr>
        <w:spacing w:lineRule="auto"/>
      </w:pPr>
      <w:r>
        <w:rPr/>
        <w:t xml:space="preserve"> </w:t>
      </w:r>
    </w:p>
    <w:p>
      <w:pPr>
        <w:pStyle w:val="Heading2"/>
        <w:spacing w:lineRule="auto"/>
      </w:pPr>
      <w:r>
        <w:rPr/>
        <w:t xml:space="preserve">Keyword &amp; Intent Coverage</w:t>
      </w:r>
    </w:p>
    <w:p>
      <w:pPr>
        <w:spacing w:lineRule="auto"/>
      </w:pPr>
      <w:r>
        <w:rPr>
          <w:i/>
        </w:rPr>
        <w:t xml:space="preserve">When to use: Check that pages exist for every stage of a high-consideration insurance decision, from "what is X coverage" to comparing carriers and requesting a quote.</w:t>
      </w:r>
    </w:p>
    <w:p>
      <w:pPr>
        <w:spacing w:lineRule="auto"/>
      </w:pPr>
      <w:r>
        <w:rPr>
          <w:b/>
        </w:rPr>
        <w:t xml:space="preserve">Goal:</w:t>
      </w:r>
      <w:r>
        <w:rPr/>
        <w:t xml:space="preserve"> check that pages exist for each stage of a high-consideration insurance decision, from "what is X coverage" searches to carrier comparison and quote requests.</w:t>
      </w:r>
    </w:p>
    <w:p>
      <w:pPr>
        <w:pStyle w:val="Heading3"/>
        <w:spacing w:lineRule="auto"/>
      </w:pPr>
      <w:r>
        <w:rPr/>
        <w:t xml:space="preserve">Work through each item</w:t>
      </w:r>
    </w:p>
    <w:p>
      <w:pPr>
        <w:numPr>
          <w:ilvl w:val="0"/>
          <w:numId w:val="4"/>
        </w:numPr>
        <w:spacing w:lineRule="auto"/>
      </w:pPr>
      <w:r>
        <w:rPr/>
        <w:t xml:space="preserve">☐ Priority keywords mapped to a single best page, with no cannibalization across coverage lines: </w:t>
      </w:r>
      <w:r>
        <w:rPr/>
        <w:t xml:space="preserve">[Cannibalization notes]</w:t>
      </w:r>
    </w:p>
    <w:p>
      <w:pPr>
        <w:numPr>
          <w:ilvl w:val="0"/>
          <w:numId w:val="4"/>
        </w:numPr>
        <w:spacing w:lineRule="auto"/>
      </w:pPr>
      <w:r>
        <w:rPr/>
        <w:t xml:space="preserve">☐ Top-of-funnel informational queries like "what is umbrella insurance" covered by educational content</w:t>
      </w:r>
    </w:p>
    <w:p>
      <w:pPr>
        <w:numPr>
          <w:ilvl w:val="0"/>
          <w:numId w:val="4"/>
        </w:numPr>
        <w:spacing w:lineRule="auto"/>
      </w:pPr>
      <w:r>
        <w:rPr/>
        <w:t xml:space="preserve">☐ Mid-funnel "best / cheapest / how to choose" queries have dedicated pages</w:t>
      </w:r>
    </w:p>
    <w:p>
      <w:pPr>
        <w:numPr>
          <w:ilvl w:val="0"/>
          <w:numId w:val="4"/>
        </w:numPr>
        <w:spacing w:lineRule="auto"/>
      </w:pPr>
      <w:r>
        <w:rPr/>
        <w:t xml:space="preserve">☐ Bottom-funnel "[carrier] vs [carrier]" and "get a quote" pages exist and are current: </w:t>
      </w:r>
      <w:r>
        <w:rPr/>
        <w:t xml:space="preserve">[Comparison pages]</w:t>
      </w:r>
    </w:p>
    <w:p>
      <w:pPr>
        <w:numPr>
          <w:ilvl w:val="0"/>
          <w:numId w:val="4"/>
        </w:numPr>
        <w:spacing w:lineRule="auto"/>
      </w:pPr>
      <w:r>
        <w:rPr/>
        <w:t xml:space="preserve">☐ Branded and product terms owned; you rank first for your own agency name and coverage lines: </w:t>
      </w:r>
      <w:r>
        <w:rPr/>
        <w:t xml:space="preserve">[Rank check]</w:t>
      </w:r>
    </w:p>
    <w:p>
      <w:pPr>
        <w:numPr>
          <w:ilvl w:val="0"/>
          <w:numId w:val="4"/>
        </w:numPr>
        <w:spacing w:lineRule="auto"/>
      </w:pPr>
      <w:r>
        <w:rPr/>
        <w:t xml:space="preserve">☐ Gaps versus competing carriers and aggregators logged for the next content cycle: </w:t>
      </w:r>
      <w:r>
        <w:rPr/>
        <w:t xml:space="preserve">[Gap list]</w:t>
      </w:r>
    </w:p>
    <w:p>
      <w:pPr>
        <w:spacing w:lineRule="auto"/>
      </w:pPr>
      <w:r>
        <w:rPr/>
        <w:t xml:space="preserve"> </w:t>
      </w:r>
    </w:p>
    <w:p>
      <w:pPr>
        <w:pStyle w:val="Heading2"/>
        <w:spacing w:lineRule="auto"/>
      </w:pPr>
      <w:r>
        <w:rPr/>
        <w:t xml:space="preserve">On-Page &amp; Content Quality</w:t>
      </w:r>
    </w:p>
    <w:p>
      <w:pPr>
        <w:spacing w:lineRule="auto"/>
      </w:pPr>
      <w:r>
        <w:rPr>
          <w:i/>
        </w:rPr>
        <w:t xml:space="preserve">When to use: Confirm the pages that should convert are actually optimized, demonstrate real expertise, and keep regulated claims accurate.</w:t>
      </w:r>
    </w:p>
    <w:p>
      <w:pPr>
        <w:spacing w:lineRule="auto"/>
      </w:pPr>
      <w:r>
        <w:rPr>
          <w:b/>
        </w:rPr>
        <w:t xml:space="preserve">Goal:</w:t>
      </w:r>
      <w:r>
        <w:rPr/>
        <w:t xml:space="preserve"> confirm the pages that should convert are actually optimized and show real expertise, especially coverage and comparison pages that carry regulated claims.</w:t>
      </w:r>
    </w:p>
    <w:p>
      <w:pPr>
        <w:pStyle w:val="Heading3"/>
        <w:spacing w:lineRule="auto"/>
      </w:pPr>
      <w:r>
        <w:rPr/>
        <w:t xml:space="preserve">Work through each item</w:t>
      </w:r>
    </w:p>
    <w:p>
      <w:pPr>
        <w:numPr>
          <w:ilvl w:val="0"/>
          <w:numId w:val="5"/>
        </w:numPr>
        <w:spacing w:lineRule="auto"/>
      </w:pPr>
      <w:r>
        <w:rPr/>
        <w:t xml:space="preserve">☐ Title tags and meta descriptions unique, within length, and led by the keyword</w:t>
      </w:r>
    </w:p>
    <w:p>
      <w:pPr>
        <w:numPr>
          <w:ilvl w:val="0"/>
          <w:numId w:val="5"/>
        </w:numPr>
        <w:spacing w:lineRule="auto"/>
      </w:pPr>
      <w:r>
        <w:rPr/>
        <w:t xml:space="preserve">☐ One clear H1 per page, with a logical H2/H3 structure</w:t>
      </w:r>
    </w:p>
    <w:p>
      <w:pPr>
        <w:numPr>
          <w:ilvl w:val="0"/>
          <w:numId w:val="5"/>
        </w:numPr>
        <w:spacing w:lineRule="auto"/>
      </w:pPr>
      <w:r>
        <w:rPr/>
        <w:t xml:space="preserve">☐ Coverage and comparison pages are accurate and current, with no stale rates, limits, or claims a regulator could challenge: </w:t>
      </w:r>
      <w:r>
        <w:rPr/>
        <w:t xml:space="preserve">[Last reviewed]</w:t>
      </w:r>
    </w:p>
    <w:p>
      <w:pPr>
        <w:numPr>
          <w:ilvl w:val="0"/>
          <w:numId w:val="5"/>
        </w:numPr>
        <w:spacing w:lineRule="auto"/>
      </w:pPr>
      <w:r>
        <w:rPr/>
        <w:t xml:space="preserve">☐ Content shows expertise: licensed authors, real data, and clear disclaimers where required</w:t>
      </w:r>
    </w:p>
    <w:p>
      <w:pPr>
        <w:numPr>
          <w:ilvl w:val="0"/>
          <w:numId w:val="5"/>
        </w:numPr>
        <w:spacing w:lineRule="auto"/>
      </w:pPr>
      <w:r>
        <w:rPr/>
        <w:t xml:space="preserve">☐ Thin or outdated posts flagged for refresh, merge, or removal: </w:t>
      </w:r>
      <w:r>
        <w:rPr/>
        <w:t xml:space="preserve">[Prune/merge list]</w:t>
      </w:r>
    </w:p>
    <w:p>
      <w:pPr>
        <w:numPr>
          <w:ilvl w:val="0"/>
          <w:numId w:val="5"/>
        </w:numPr>
        <w:spacing w:lineRule="auto"/>
      </w:pPr>
      <w:r>
        <w:rPr/>
        <w:t xml:space="preserve">☐ Images and rate-table graphics have descriptive alt text and are compressed</w:t>
      </w:r>
    </w:p>
    <w:p>
      <w:pPr>
        <w:numPr>
          <w:ilvl w:val="0"/>
          <w:numId w:val="5"/>
        </w:numPr>
        <w:spacing w:lineRule="auto"/>
      </w:pPr>
      <w:r>
        <w:rPr/>
        <w:t xml:space="preserve">☐ Each key page has one clear next step (get a quote, find an agent, or call)</w:t>
      </w:r>
    </w:p>
    <w:p>
      <w:pPr>
        <w:spacing w:lineRule="auto"/>
      </w:pPr>
      <w:r>
        <w:rPr/>
        <w:t xml:space="preserve"> </w:t>
      </w:r>
    </w:p>
    <w:p>
      <w:pPr>
        <w:pStyle w:val="Heading2"/>
        <w:spacing w:lineRule="auto"/>
      </w:pPr>
      <w:r>
        <w:rPr/>
        <w:t xml:space="preserve">Backlinks, Conversion &amp; Tracking</w:t>
      </w:r>
    </w:p>
    <w:p>
      <w:pPr>
        <w:spacing w:lineRule="auto"/>
      </w:pPr>
      <w:r>
        <w:rPr>
          <w:i/>
        </w:rPr>
        <w:t xml:space="preserve">When to use: Assess off-page authority and make sure organic sessions are tied to quote requests and bound policies, not just traffic.</w:t>
      </w:r>
    </w:p>
    <w:p>
      <w:pPr>
        <w:spacing w:lineRule="auto"/>
      </w:pPr>
      <w:r>
        <w:rPr>
          <w:b/>
        </w:rPr>
        <w:t xml:space="preserve">Goal:</w:t>
      </w:r>
      <w:r>
        <w:rPr/>
        <w:t xml:space="preserve"> assess off-page authority and make sure organic sessions are tied to quote requests, lead quality, and bound policies, not just traffic.</w:t>
      </w:r>
    </w:p>
    <w:p>
      <w:pPr>
        <w:pStyle w:val="Heading3"/>
        <w:spacing w:lineRule="auto"/>
      </w:pPr>
      <w:r>
        <w:rPr/>
        <w:t xml:space="preserve">Work through each item</w:t>
      </w:r>
    </w:p>
    <w:p>
      <w:pPr>
        <w:numPr>
          <w:ilvl w:val="0"/>
          <w:numId w:val="6"/>
        </w:numPr>
        <w:spacing w:lineRule="auto"/>
      </w:pPr>
      <w:r>
        <w:rPr/>
        <w:t xml:space="preserve">☐ Referring domains reviewed; toxic or spammy links logged for disavow: </w:t>
      </w:r>
      <w:r>
        <w:rPr/>
        <w:t xml:space="preserve">[Toxic domains]</w:t>
      </w:r>
    </w:p>
    <w:p>
      <w:pPr>
        <w:numPr>
          <w:ilvl w:val="0"/>
          <w:numId w:val="6"/>
        </w:numPr>
        <w:spacing w:lineRule="auto"/>
      </w:pPr>
      <w:r>
        <w:rPr/>
        <w:t xml:space="preserve">☐ Backlink gap versus top carriers and comparison sites documented for outreach: </w:t>
      </w:r>
      <w:r>
        <w:rPr/>
        <w:t xml:space="preserve">[Gap opportunities]</w:t>
      </w:r>
    </w:p>
    <w:p>
      <w:pPr>
        <w:numPr>
          <w:ilvl w:val="0"/>
          <w:numId w:val="6"/>
        </w:numPr>
        <w:spacing w:lineRule="auto"/>
      </w:pPr>
      <w:r>
        <w:rPr/>
        <w:t xml:space="preserve">☐ Quote-request forms fire a tracked conversion event (quote start or lead): </w:t>
      </w:r>
      <w:r>
        <w:rPr/>
        <w:t xml:space="preserve">[Event names]</w:t>
      </w:r>
    </w:p>
    <w:p>
      <w:pPr>
        <w:numPr>
          <w:ilvl w:val="0"/>
          <w:numId w:val="6"/>
        </w:numPr>
        <w:spacing w:lineRule="auto"/>
      </w:pPr>
      <w:r>
        <w:rPr/>
        <w:t xml:space="preserve">☐ Organic goals and assisted conversions visible in analytics: </w:t>
      </w:r>
      <w:r>
        <w:rPr/>
        <w:t xml:space="preserve">[Report link]</w:t>
      </w:r>
    </w:p>
    <w:p>
      <w:pPr>
        <w:numPr>
          <w:ilvl w:val="0"/>
          <w:numId w:val="6"/>
        </w:numPr>
        <w:spacing w:lineRule="auto"/>
      </w:pPr>
      <w:r>
        <w:rPr/>
        <w:t xml:space="preserve">☐ Lead quality by landing page reviewed with your sales or agency team: </w:t>
      </w:r>
      <w:r>
        <w:rPr/>
        <w:t xml:space="preserve">[Notes]</w:t>
      </w:r>
    </w:p>
    <w:p>
      <w:pPr>
        <w:numPr>
          <w:ilvl w:val="0"/>
          <w:numId w:val="6"/>
        </w:numPr>
        <w:spacing w:lineRule="auto"/>
      </w:pPr>
      <w:r>
        <w:rPr/>
        <w:t xml:space="preserve">☐ Findings prioritized High, Medium, or Low with an owner and due date: </w:t>
      </w:r>
      <w:r>
        <w:rPr/>
        <w:t xml:space="preserve">[Owner: date]</w:t>
      </w:r>
    </w:p>
    <w:p>
      <w:pPr>
        <w:spacing w:lineRule="auto"/>
      </w:pPr>
      <w:r>
        <w:rPr>
          <w:b/>
        </w:rPr>
        <w:t xml:space="preserve">Log:</w:t>
      </w:r>
      <w:r>
        <w:rPr/>
        <w:t xml:space="preserve"> record each issue you find in one line so it can be tracked to done: </w:t>
      </w:r>
      <w:r>
        <w:rPr/>
        <w:t xml:space="preserve">[Issue – affected URLs – priority – owner]</w:t>
      </w:r>
    </w:p>
    <w:p>
      <w:pPr>
        <w:spacing w:lineRule="auto"/>
      </w:pPr>
      <w:r>
        <w:rPr>
          <w:i/>
        </w:rPr>
        <w:t xml:space="preserve">Free template from UNmiss · https://unmiss.com/templates/insurance-seo-audit-checklist-template</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w:abstractNum w:abstractNumId="1">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2">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3">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5">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abstractNum w:abstractNumId="6">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
      <w:lvlJc w:val="left"/>
      <w:pPr>
        <w:tabs>
          <w:tab w:val="num" w:pos="3600"/>
        </w:tabs>
        <w:ind w:left="3600" w:hanging="360"/>
      </w:pPr>
      <w:rPr>
        <w:rFonts w:ascii="Symbol" w:hAnsi="Symbol" w:hint="default"/>
      </w:rPr>
    </w:lvl>
    <w:lvl w:ilvl="5">
      <w:start w:val="1"/>
      <w:numFmt w:val="bullet"/>
      <w:lvlText w:val=""/>
      <w:lvlJc w:val="left"/>
      <w:pPr>
        <w:tabs>
          <w:tab w:val="num" w:pos="4320"/>
        </w:tabs>
        <w:ind w:left="4320" w:hanging="360"/>
      </w:pPr>
      <w:rPr>
        <w:rFonts w:ascii="Symbol" w:hAnsi="Symbol"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
      <w:lvlJc w:val="left"/>
      <w:pPr>
        <w:tabs>
          <w:tab w:val="num" w:pos="5760"/>
        </w:tabs>
        <w:ind w:left="5760" w:hanging="360"/>
      </w:pPr>
      <w:rPr>
        <w:rFonts w:ascii="Symbol" w:hAnsi="Symbol"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Insurance SEO Audit Checklist Template</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