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Comparison &amp; Versus Article Template</w:t>
      </w:r>
    </w:p>
    <w:p>
      <w:pPr>
        <w:spacing w:lineRule="auto"/>
      </w:pPr>
      <w:r>
        <w:rPr>
          <w:i/>
        </w:rPr>
        <w:t xml:space="preserve">Comparison and "best of" articles win commercial searches because readers are close to a decision and want an honest call. This template helps you judge options on consistent criteria, stay balanced, and deliver a verdict plus by-use-case guidance that earns trust and clicks.</w:t>
      </w:r>
    </w:p>
    <w:p>
      <w:pPr>
        <w:pStyle w:val="Heading2"/>
        <w:spacing w:lineRule="auto"/>
      </w:pPr>
      <w:r>
        <w:rPr/>
        <w:t xml:space="preserve">Title, Intro &amp; Quick Verdict</w:t>
      </w:r>
    </w:p>
    <w:p>
      <w:pPr>
        <w:spacing w:lineRule="auto"/>
      </w:pPr>
      <w:r>
        <w:rPr>
          <w:i/>
        </w:rPr>
        <w:t xml:space="preserve">When to use: Open the article, set search intent, and hand impatient readers an answer up top.</w:t>
      </w:r>
    </w:p>
    <w:p>
      <w:pPr>
        <w:pStyle w:val="Heading3"/>
        <w:spacing w:lineRule="auto"/>
      </w:pPr>
      <w:r>
        <w:rPr/>
        <w:t xml:space="preserve">Lead with the answer</w:t>
      </w:r>
    </w:p>
    <w:p>
      <w:pPr>
        <w:spacing w:lineRule="auto"/>
      </w:pPr>
      <w:r>
        <w:rPr/>
        <w:t xml:space="preserve">Commercial searchers are deciding, not browsing. Put the verdict near the top so skimmers get value before they bounce, then let detail-seekers read on.</w:t>
      </w:r>
    </w:p>
    <w:p>
      <w:pPr>
        <w:spacing w:lineRule="auto"/>
      </w:pPr>
      <w:r>
        <w:rPr>
          <w:b/>
        </w:rPr>
        <w:t xml:space="preserve">Write a clear title.</w:t>
      </w:r>
      <w:r>
        <w:rPr/>
        <w:t xml:space="preserve"> Match how people search: </w:t>
      </w:r>
      <w:r>
        <w:rPr/>
        <w:t xml:space="preserve">[Option A]</w:t>
      </w:r>
      <w:r>
        <w:rPr/>
        <w:t xml:space="preserve"> vs </w:t>
      </w:r>
      <w:r>
        <w:rPr/>
        <w:t xml:space="preserve">[Option B]</w:t>
      </w:r>
      <w:r>
        <w:rPr/>
        <w:t xml:space="preserve">, or Best </w:t>
      </w:r>
      <w:r>
        <w:rPr/>
        <w:t xml:space="preserve">[Category]</w:t>
      </w:r>
      <w:r>
        <w:rPr/>
        <w:t xml:space="preserve"> for </w:t>
      </w:r>
      <w:r>
        <w:rPr/>
        <w:t xml:space="preserve">[Year]</w:t>
      </w:r>
      <w:r>
        <w:rPr/>
        <w:t xml:space="preserve">. Keep it accurate to what you actually compare.</w:t>
      </w:r>
    </w:p>
    <w:p>
      <w:pPr>
        <w:spacing w:lineRule="auto"/>
      </w:pPr>
      <w:r>
        <w:rPr>
          <w:b/>
        </w:rPr>
        <w:t xml:space="preserve">Frame the intro in 2-3 sentences.</w:t>
      </w:r>
      <w:r>
        <w:rPr/>
        <w:t xml:space="preserve"> Name both options, who this is for, and what you tested or evaluated. Avoid hype.</w:t>
      </w:r>
    </w:p>
    <w:p>
      <w:pPr>
        <w:spacing w:lineRule="auto"/>
      </w:pPr>
      <w:r>
        <w:rPr>
          <w:b/>
        </w:rPr>
        <w:t xml:space="preserve">Add a Quick Verdict block.</w:t>
      </w:r>
      <w:r>
        <w:rPr/>
        <w:t xml:space="preserve"> State the overall winner in one line, then two runner-up calls:</w:t>
      </w:r>
    </w:p>
    <w:p>
      <w:pPr>
        <w:numPr>
          <w:ilvl w:val="0"/>
          <w:numId w:val="1"/>
        </w:numPr>
        <w:spacing w:lineRule="auto"/>
      </w:pPr>
      <w:r>
        <w:rPr>
          <w:b/>
        </w:rPr>
        <w:t xml:space="preserve">Best overall:</w:t>
      </w:r>
      <w:r>
        <w:rPr/>
        <w:t xml:space="preserve">[Winner]</w:t>
      </w:r>
      <w:r>
        <w:rPr/>
        <w:t xml:space="preserve">, one-line reason.</w:t>
      </w:r>
    </w:p>
    <w:p>
      <w:pPr>
        <w:numPr>
          <w:ilvl w:val="0"/>
          <w:numId w:val="1"/>
        </w:numPr>
        <w:spacing w:lineRule="auto"/>
      </w:pPr>
      <w:r>
        <w:rPr>
          <w:b/>
        </w:rPr>
        <w:t xml:space="preserve">Best for budgets:</w:t>
      </w:r>
      <w:r>
        <w:rPr/>
        <w:t xml:space="preserve">[Option]</w:t>
      </w:r>
      <w:r>
        <w:rPr/>
        <w:t xml:space="preserve">.</w:t>
      </w:r>
    </w:p>
    <w:p>
      <w:pPr>
        <w:numPr>
          <w:ilvl w:val="0"/>
          <w:numId w:val="1"/>
        </w:numPr>
        <w:spacing w:lineRule="auto"/>
      </w:pPr>
      <w:r>
        <w:rPr>
          <w:b/>
        </w:rPr>
        <w:t xml:space="preserve">Best for </w:t>
      </w:r>
      <w:r>
        <w:rPr>
          <w:b/>
        </w:rPr>
        <w:t xml:space="preserve">[specific need]</w:t>
      </w:r>
      <w:r>
        <w:rPr>
          <w:b/>
        </w:rPr>
        <w:t xml:space="preserve">:</w:t>
      </w:r>
      <w:r>
        <w:rPr/>
        <w:t xml:space="preserve">[Option]</w:t>
      </w:r>
      <w:r>
        <w:rPr/>
        <w:t xml:space="preserve">.</w:t>
      </w:r>
    </w:p>
    <w:p>
      <w:pPr>
        <w:spacing w:lineRule="auto"/>
      </w:pPr>
      <w:r>
        <w:rPr/>
        <w:t xml:space="preserve">If you earn commissions, disclose it here in plain language before any link appears.</w:t>
      </w:r>
    </w:p>
    <w:p>
      <w:pPr>
        <w:spacing w:lineRule="auto"/>
      </w:pPr>
      <w:r>
        <w:rPr/>
        <w:t xml:space="preserve"> </w:t>
      </w:r>
    </w:p>
    <w:p>
      <w:pPr>
        <w:pStyle w:val="Heading2"/>
        <w:spacing w:lineRule="auto"/>
      </w:pPr>
      <w:r>
        <w:rPr/>
        <w:t xml:space="preserve">Comparison Criteria Framework</w:t>
      </w:r>
    </w:p>
    <w:p>
      <w:pPr>
        <w:spacing w:lineRule="auto"/>
      </w:pPr>
      <w:r>
        <w:rPr>
          <w:i/>
        </w:rPr>
        <w:t xml:space="preserve">When to use: Define how you judge options so the comparison is consistent and defensible.</w:t>
      </w:r>
    </w:p>
    <w:p>
      <w:pPr>
        <w:pStyle w:val="Heading3"/>
        <w:spacing w:lineRule="auto"/>
      </w:pPr>
      <w:r>
        <w:rPr/>
        <w:t xml:space="preserve">Decide how you'll judge before you judge</w:t>
      </w:r>
    </w:p>
    <w:p>
      <w:pPr>
        <w:spacing w:lineRule="auto"/>
      </w:pPr>
      <w:r>
        <w:rPr/>
        <w:t xml:space="preserve">Readers trust comparisons that apply the same yardstick to every option. Set your criteria up front so the verdict feels earned, not arbitrary.</w:t>
      </w:r>
    </w:p>
    <w:p>
      <w:pPr>
        <w:spacing w:lineRule="auto"/>
      </w:pPr>
      <w:r>
        <w:rPr>
          <w:b/>
        </w:rPr>
        <w:t xml:space="preserve">List 5-7 criteria that matter to buyers.</w:t>
      </w:r>
      <w:r>
        <w:rPr/>
        <w:t xml:space="preserve"> Typical examples:</w:t>
      </w:r>
    </w:p>
    <w:p>
      <w:pPr>
        <w:numPr>
          <w:ilvl w:val="0"/>
          <w:numId w:val="2"/>
        </w:numPr>
        <w:spacing w:lineRule="auto"/>
      </w:pPr>
      <w:r>
        <w:rPr>
          <w:b/>
        </w:rPr>
        <w:t xml:space="preserve">Pricing &amp; value:</w:t>
      </w:r>
      <w:r>
        <w:rPr/>
        <w:t xml:space="preserve"> plans, hidden costs, free tier.</w:t>
      </w:r>
    </w:p>
    <w:p>
      <w:pPr>
        <w:numPr>
          <w:ilvl w:val="0"/>
          <w:numId w:val="2"/>
        </w:numPr>
        <w:spacing w:lineRule="auto"/>
      </w:pPr>
      <w:r>
        <w:rPr>
          <w:b/>
        </w:rPr>
        <w:t xml:space="preserve">Core features:</w:t>
      </w:r>
      <w:r>
        <w:rPr/>
        <w:t xml:space="preserve"> what each does well out of the box.</w:t>
      </w:r>
    </w:p>
    <w:p>
      <w:pPr>
        <w:numPr>
          <w:ilvl w:val="0"/>
          <w:numId w:val="2"/>
        </w:numPr>
        <w:spacing w:lineRule="auto"/>
      </w:pPr>
      <w:r>
        <w:rPr>
          <w:b/>
        </w:rPr>
        <w:t xml:space="preserve">Ease of use:</w:t>
      </w:r>
      <w:r>
        <w:rPr/>
        <w:t xml:space="preserve"> setup time and learning curve.</w:t>
      </w:r>
    </w:p>
    <w:p>
      <w:pPr>
        <w:numPr>
          <w:ilvl w:val="0"/>
          <w:numId w:val="2"/>
        </w:numPr>
        <w:spacing w:lineRule="auto"/>
      </w:pPr>
      <w:r>
        <w:rPr>
          <w:b/>
        </w:rPr>
        <w:t xml:space="preserve">Support &amp; docs:</w:t>
      </w:r>
      <w:r>
        <w:rPr/>
        <w:t xml:space="preserve"> channels and response quality.</w:t>
      </w:r>
    </w:p>
    <w:p>
      <w:pPr>
        <w:numPr>
          <w:ilvl w:val="0"/>
          <w:numId w:val="2"/>
        </w:numPr>
        <w:spacing w:lineRule="auto"/>
      </w:pPr>
      <w:r>
        <w:rPr>
          <w:b/>
        </w:rPr>
        <w:t xml:space="preserve">Integrations &amp; scalability:</w:t>
      </w:r>
      <w:r>
        <w:rPr/>
        <w:t xml:space="preserve"> fit as needs grow.</w:t>
      </w:r>
    </w:p>
    <w:p>
      <w:pPr>
        <w:spacing w:lineRule="auto"/>
      </w:pPr>
      <w:r>
        <w:rPr>
          <w:b/>
        </w:rPr>
        <w:t xml:space="preserve">Weight what matters most.</w:t>
      </w:r>
      <w:r>
        <w:rPr/>
        <w:t xml:space="preserve"> Tell readers which criteria carried the most influence and why: for example, pricing may outweigh niche features for small teams.</w:t>
      </w:r>
    </w:p>
    <w:p>
      <w:pPr>
        <w:spacing w:lineRule="auto"/>
      </w:pPr>
      <w:r>
        <w:rPr>
          <w:b/>
        </w:rPr>
        <w:t xml:space="preserve">Explain your method.</w:t>
      </w:r>
      <w:r>
        <w:rPr/>
        <w:t xml:space="preserve"> Note whether ratings come from hands-on testing, documented specs, or verified user reviews. Never invent benchmark numbers; if you don't have a figure, describe the difference qualitatively. This framework becomes the backbone of your deep-dives and the comparison table.</w:t>
      </w:r>
    </w:p>
    <w:p>
      <w:pPr>
        <w:spacing w:lineRule="auto"/>
      </w:pPr>
      <w:r>
        <w:rPr/>
        <w:t xml:space="preserve"> </w:t>
      </w:r>
    </w:p>
    <w:p>
      <w:pPr>
        <w:pStyle w:val="Heading2"/>
        <w:spacing w:lineRule="auto"/>
      </w:pPr>
      <w:r>
        <w:rPr/>
        <w:t xml:space="preserve">Option A Deep-Dive</w:t>
      </w:r>
    </w:p>
    <w:p>
      <w:pPr>
        <w:spacing w:lineRule="auto"/>
      </w:pPr>
      <w:r>
        <w:rPr>
          <w:i/>
        </w:rPr>
        <w:t xml:space="preserve">When to use: Give Option A a fair, structured review against the shared criteria.</w:t>
      </w:r>
    </w:p>
    <w:p>
      <w:pPr>
        <w:pStyle w:val="Heading3"/>
        <w:spacing w:lineRule="auto"/>
      </w:pPr>
      <w:r>
        <w:rPr/>
        <w:t xml:space="preserve">Option A: </w:t>
      </w:r>
      <w:r>
        <w:rPr/>
        <w:t xml:space="preserve">[Option A name]</w:t>
      </w:r>
    </w:p>
    <w:p>
      <w:pPr>
        <w:spacing w:lineRule="auto"/>
      </w:pPr>
      <w:r>
        <w:rPr/>
        <w:t xml:space="preserve">Walk through the same criteria you defined, in the same order, so readers can compare apples to apples.</w:t>
      </w:r>
    </w:p>
    <w:p>
      <w:pPr>
        <w:spacing w:lineRule="auto"/>
      </w:pPr>
      <w:r>
        <w:rPr>
          <w:b/>
        </w:rPr>
        <w:t xml:space="preserve">What it is.</w:t>
      </w:r>
      <w:r>
        <w:rPr/>
        <w:t xml:space="preserve"> One or two sentences on what </w:t>
      </w:r>
      <w:r>
        <w:rPr/>
        <w:t xml:space="preserve">[Option A]</w:t>
      </w:r>
      <w:r>
        <w:rPr/>
        <w:t xml:space="preserve"> is and who built it.</w:t>
      </w:r>
    </w:p>
    <w:p>
      <w:pPr>
        <w:spacing w:lineRule="auto"/>
      </w:pPr>
      <w:r>
        <w:rPr>
          <w:b/>
        </w:rPr>
        <w:t xml:space="preserve">Strengths.</w:t>
      </w:r>
      <w:r>
        <w:rPr/>
        <w:t xml:space="preserve"> Be specific and honest:</w:t>
      </w:r>
    </w:p>
    <w:p>
      <w:pPr>
        <w:numPr>
          <w:ilvl w:val="0"/>
          <w:numId w:val="3"/>
        </w:numPr>
        <w:spacing w:lineRule="auto"/>
      </w:pPr>
      <w:r>
        <w:rPr/>
        <w:t xml:space="preserve">[Standout strength]</w:t>
      </w:r>
      <w:r>
        <w:rPr/>
        <w:t xml:space="preserve"> and why it matters.</w:t>
      </w:r>
    </w:p>
    <w:p>
      <w:pPr>
        <w:numPr>
          <w:ilvl w:val="0"/>
          <w:numId w:val="3"/>
        </w:numPr>
        <w:spacing w:lineRule="auto"/>
      </w:pPr>
      <w:r>
        <w:rPr/>
        <w:t xml:space="preserve">[Second strength]</w:t>
      </w:r>
      <w:r>
        <w:rPr/>
        <w:t xml:space="preserve"> tied to a real use case.</w:t>
      </w:r>
    </w:p>
    <w:p>
      <w:pPr>
        <w:spacing w:lineRule="auto"/>
      </w:pPr>
      <w:r>
        <w:rPr>
          <w:b/>
        </w:rPr>
        <w:t xml:space="preserve">Weaknesses.</w:t>
      </w:r>
      <w:r>
        <w:rPr/>
        <w:t xml:space="preserve"> Credibility comes from naming trade-offs:</w:t>
      </w:r>
    </w:p>
    <w:p>
      <w:pPr>
        <w:numPr>
          <w:ilvl w:val="0"/>
          <w:numId w:val="4"/>
        </w:numPr>
        <w:spacing w:lineRule="auto"/>
      </w:pPr>
      <w:r>
        <w:rPr/>
        <w:t xml:space="preserve">[Genuine limitation]</w:t>
      </w:r>
      <w:r>
        <w:rPr/>
        <w:t xml:space="preserve">.</w:t>
      </w:r>
    </w:p>
    <w:p>
      <w:pPr>
        <w:numPr>
          <w:ilvl w:val="0"/>
          <w:numId w:val="4"/>
        </w:numPr>
        <w:spacing w:lineRule="auto"/>
      </w:pPr>
      <w:r>
        <w:rPr/>
        <w:t xml:space="preserve">[Cost, learning curve, or gap]</w:t>
      </w:r>
      <w:r>
        <w:rPr/>
        <w:t xml:space="preserve">.</w:t>
      </w:r>
    </w:p>
    <w:p>
      <w:pPr>
        <w:spacing w:lineRule="auto"/>
      </w:pPr>
      <w:r>
        <w:rPr>
          <w:b/>
        </w:rPr>
        <w:t xml:space="preserve">Pricing.</w:t>
      </w:r>
      <w:r>
        <w:rPr/>
        <w:t xml:space="preserve"> Summarize plans factually; link to the official page rather than quoting numbers that may change.</w:t>
      </w:r>
    </w:p>
    <w:p>
      <w:pPr>
        <w:spacing w:lineRule="auto"/>
      </w:pPr>
      <w:r>
        <w:rPr>
          <w:b/>
        </w:rPr>
        <w:t xml:space="preserve">Best for.</w:t>
      </w:r>
      <w:r>
        <w:rPr/>
        <w:t xml:space="preserve"> Name the reader who should pick this: </w:t>
      </w:r>
      <w:r>
        <w:rPr/>
        <w:t xml:space="preserve">[ideal user or scenario]</w:t>
      </w:r>
      <w:r>
        <w:rPr/>
        <w:t xml:space="preserve">. If your link to </w:t>
      </w:r>
      <w:r>
        <w:rPr/>
        <w:t xml:space="preserve">[Option A]</w:t>
      </w:r>
      <w:r>
        <w:rPr/>
        <w:t xml:space="preserve"> is affiliate or sponsored, mark it as such and apply sponsored or nofollow attributes.</w:t>
      </w:r>
    </w:p>
    <w:p>
      <w:pPr>
        <w:spacing w:lineRule="auto"/>
      </w:pPr>
      <w:r>
        <w:rPr/>
        <w:t xml:space="preserve"> </w:t>
      </w:r>
    </w:p>
    <w:p>
      <w:pPr>
        <w:pStyle w:val="Heading2"/>
        <w:spacing w:lineRule="auto"/>
      </w:pPr>
      <w:r>
        <w:rPr/>
        <w:t xml:space="preserve">Option B Deep-Dive</w:t>
      </w:r>
    </w:p>
    <w:p>
      <w:pPr>
        <w:spacing w:lineRule="auto"/>
      </w:pPr>
      <w:r>
        <w:rPr>
          <w:i/>
        </w:rPr>
        <w:t xml:space="preserve">When to use: Review Option B with the same rigor so neither side gets a softer test.</w:t>
      </w:r>
    </w:p>
    <w:p>
      <w:pPr>
        <w:pStyle w:val="Heading3"/>
        <w:spacing w:lineRule="auto"/>
      </w:pPr>
      <w:r>
        <w:rPr/>
        <w:t xml:space="preserve">Option B: </w:t>
      </w:r>
      <w:r>
        <w:rPr/>
        <w:t xml:space="preserve">[Option B name]</w:t>
      </w:r>
    </w:p>
    <w:p>
      <w:pPr>
        <w:spacing w:lineRule="auto"/>
      </w:pPr>
      <w:r>
        <w:rPr/>
        <w:t xml:space="preserve">Mirror the structure of the Option A section exactly. Equal depth signals fairness and stops readers from sensing bias.</w:t>
      </w:r>
    </w:p>
    <w:p>
      <w:pPr>
        <w:spacing w:lineRule="auto"/>
      </w:pPr>
      <w:r>
        <w:rPr>
          <w:b/>
        </w:rPr>
        <w:t xml:space="preserve">What it is.</w:t>
      </w:r>
      <w:r>
        <w:rPr/>
        <w:t xml:space="preserve"> A short, neutral description of </w:t>
      </w:r>
      <w:r>
        <w:rPr/>
        <w:t xml:space="preserve">[Option B]</w:t>
      </w:r>
      <w:r>
        <w:rPr/>
        <w:t xml:space="preserve">.</w:t>
      </w:r>
    </w:p>
    <w:p>
      <w:pPr>
        <w:spacing w:lineRule="auto"/>
      </w:pPr>
      <w:r>
        <w:rPr>
          <w:b/>
        </w:rPr>
        <w:t xml:space="preserve">Strengths.</w:t>
      </w:r>
    </w:p>
    <w:p>
      <w:pPr>
        <w:numPr>
          <w:ilvl w:val="0"/>
          <w:numId w:val="5"/>
        </w:numPr>
        <w:spacing w:lineRule="auto"/>
      </w:pPr>
      <w:r>
        <w:rPr/>
        <w:t xml:space="preserve">[Where it beats Option A]</w:t>
      </w:r>
      <w:r>
        <w:rPr/>
        <w:t xml:space="preserve"> and the impact for users.</w:t>
      </w:r>
    </w:p>
    <w:p>
      <w:pPr>
        <w:numPr>
          <w:ilvl w:val="0"/>
          <w:numId w:val="5"/>
        </w:numPr>
        <w:spacing w:lineRule="auto"/>
      </w:pPr>
      <w:r>
        <w:rPr/>
        <w:t xml:space="preserve">[Second clear advantage]</w:t>
      </w:r>
      <w:r>
        <w:rPr/>
        <w:t xml:space="preserve">.</w:t>
      </w:r>
    </w:p>
    <w:p>
      <w:pPr>
        <w:spacing w:lineRule="auto"/>
      </w:pPr>
      <w:r>
        <w:rPr>
          <w:b/>
        </w:rPr>
        <w:t xml:space="preserve">Weaknesses.</w:t>
      </w:r>
    </w:p>
    <w:p>
      <w:pPr>
        <w:numPr>
          <w:ilvl w:val="0"/>
          <w:numId w:val="6"/>
        </w:numPr>
        <w:spacing w:lineRule="auto"/>
      </w:pPr>
      <w:r>
        <w:rPr/>
        <w:t xml:space="preserve">[Real drawback]</w:t>
      </w:r>
      <w:r>
        <w:rPr/>
        <w:t xml:space="preserve">.</w:t>
      </w:r>
    </w:p>
    <w:p>
      <w:pPr>
        <w:numPr>
          <w:ilvl w:val="0"/>
          <w:numId w:val="6"/>
        </w:numPr>
        <w:spacing w:lineRule="auto"/>
      </w:pPr>
      <w:r>
        <w:rPr/>
        <w:t xml:space="preserve">[Trade-off vs Option A]</w:t>
      </w:r>
      <w:r>
        <w:rPr/>
        <w:t xml:space="preserve">.</w:t>
      </w:r>
    </w:p>
    <w:p>
      <w:pPr>
        <w:spacing w:lineRule="auto"/>
      </w:pPr>
      <w:r>
        <w:rPr>
          <w:b/>
        </w:rPr>
        <w:t xml:space="preserve">Pricing.</w:t>
      </w:r>
      <w:r>
        <w:rPr/>
        <w:t xml:space="preserve"> Describe the model and link to the source of truth instead of pasting figures that go stale.</w:t>
      </w:r>
    </w:p>
    <w:p>
      <w:pPr>
        <w:spacing w:lineRule="auto"/>
      </w:pPr>
      <w:r>
        <w:rPr>
          <w:b/>
        </w:rPr>
        <w:t xml:space="preserve">Best for.</w:t>
      </w:r>
      <w:r>
        <w:rPr/>
        <w:t xml:space="preserve"> Identify the reader who's better served here: </w:t>
      </w:r>
      <w:r>
        <w:rPr/>
        <w:t xml:space="preserve">[ideal user or scenario]</w:t>
      </w:r>
      <w:r>
        <w:rPr/>
        <w:t xml:space="preserve">.</w:t>
      </w:r>
    </w:p>
    <w:p>
      <w:pPr>
        <w:spacing w:lineRule="auto"/>
      </w:pPr>
      <w:r>
        <w:rPr/>
        <w:t xml:space="preserve">Resist tipping the scale. If you genuinely prefer one option, let the criteria and evidence make that case, not loaded adjectives. Disclose any affiliate or sponsored link and tag it appropriately.</w:t>
      </w:r>
    </w:p>
    <w:p>
      <w:pPr>
        <w:spacing w:lineRule="auto"/>
      </w:pPr>
      <w:r>
        <w:rPr/>
        <w:t xml:space="preserve"> </w:t>
      </w:r>
    </w:p>
    <w:p>
      <w:pPr>
        <w:pStyle w:val="Heading2"/>
        <w:spacing w:lineRule="auto"/>
      </w:pPr>
      <w:r>
        <w:rPr/>
        <w:t xml:space="preserve">Which Should You Choose (by Use Case)</w:t>
      </w:r>
    </w:p>
    <w:p>
      <w:pPr>
        <w:spacing w:lineRule="auto"/>
      </w:pPr>
      <w:r>
        <w:rPr>
          <w:i/>
        </w:rPr>
        <w:t xml:space="preserve">When to use: Turn the comparison into a personalized recommendation readers act on.</w:t>
      </w:r>
    </w:p>
    <w:p>
      <w:pPr>
        <w:pStyle w:val="Heading3"/>
        <w:spacing w:lineRule="auto"/>
      </w:pPr>
      <w:r>
        <w:rPr/>
        <w:t xml:space="preserve">Which one should you choose?</w:t>
      </w:r>
    </w:p>
    <w:p>
      <w:pPr>
        <w:spacing w:lineRule="auto"/>
      </w:pPr>
      <w:r>
        <w:rPr/>
        <w:t xml:space="preserve">No single tool wins for everyone. Map options to reader scenarios so each visitor finds their answer fast.</w:t>
      </w:r>
    </w:p>
    <w:p>
      <w:pPr>
        <w:spacing w:lineRule="auto"/>
      </w:pPr>
      <w:r>
        <w:rPr>
          <w:b/>
        </w:rPr>
        <w:t xml:space="preserve">Restate the overall verdict</w:t>
      </w:r>
      <w:r>
        <w:rPr/>
        <w:t xml:space="preserve"> in one sentence, then break it down by who's reading:</w:t>
      </w:r>
    </w:p>
    <w:p>
      <w:pPr>
        <w:numPr>
          <w:ilvl w:val="0"/>
          <w:numId w:val="7"/>
        </w:numPr>
        <w:spacing w:lineRule="auto"/>
      </w:pPr>
      <w:r>
        <w:rPr>
          <w:b/>
        </w:rPr>
        <w:t xml:space="preserve">Choose </w:t>
      </w:r>
      <w:r>
        <w:rPr>
          <w:b/>
        </w:rPr>
        <w:t xml:space="preserve">[Option A]</w:t>
      </w:r>
      <w:r>
        <w:rPr>
          <w:b/>
        </w:rPr>
        <w:t xml:space="preserve"> if</w:t>
      </w:r>
      <w:r>
        <w:rPr/>
        <w:t xml:space="preserve"> you </w:t>
      </w:r>
      <w:r>
        <w:rPr/>
        <w:t xml:space="preserve">[need / budget / team size]</w:t>
      </w:r>
      <w:r>
        <w:rPr/>
        <w:t xml:space="preserve">, because </w:t>
      </w:r>
      <w:r>
        <w:rPr/>
        <w:t xml:space="preserve">[reason from deep-dive]</w:t>
      </w:r>
      <w:r>
        <w:rPr/>
        <w:t xml:space="preserve">.</w:t>
      </w:r>
    </w:p>
    <w:p>
      <w:pPr>
        <w:numPr>
          <w:ilvl w:val="0"/>
          <w:numId w:val="7"/>
        </w:numPr>
        <w:spacing w:lineRule="auto"/>
      </w:pPr>
      <w:r>
        <w:rPr>
          <w:b/>
        </w:rPr>
        <w:t xml:space="preserve">Choose </w:t>
      </w:r>
      <w:r>
        <w:rPr>
          <w:b/>
        </w:rPr>
        <w:t xml:space="preserve">[Option B]</w:t>
      </w:r>
      <w:r>
        <w:rPr>
          <w:b/>
        </w:rPr>
        <w:t xml:space="preserve"> if</w:t>
      </w:r>
      <w:r>
        <w:rPr/>
        <w:t xml:space="preserve"> you </w:t>
      </w:r>
      <w:r>
        <w:rPr/>
        <w:t xml:space="preserve">[different need]</w:t>
      </w:r>
      <w:r>
        <w:rPr/>
        <w:t xml:space="preserve">, because </w:t>
      </w:r>
      <w:r>
        <w:rPr/>
        <w:t xml:space="preserve">[reason]</w:t>
      </w:r>
      <w:r>
        <w:rPr/>
        <w:t xml:space="preserve">.</w:t>
      </w:r>
    </w:p>
    <w:p>
      <w:pPr>
        <w:numPr>
          <w:ilvl w:val="0"/>
          <w:numId w:val="7"/>
        </w:numPr>
        <w:spacing w:lineRule="auto"/>
      </w:pPr>
      <w:r>
        <w:rPr>
          <w:b/>
        </w:rPr>
        <w:t xml:space="preserve">Pick a third option if</w:t>
      </w:r>
      <w:r>
        <w:rPr/>
        <w:t xml:space="preserve"> neither fits, e.g. </w:t>
      </w:r>
      <w:r>
        <w:rPr/>
        <w:t xml:space="preserve">[alternative]</w:t>
      </w:r>
      <w:r>
        <w:rPr/>
        <w:t xml:space="preserve"> for </w:t>
      </w:r>
      <w:r>
        <w:rPr/>
        <w:t xml:space="preserve">[edge case]</w:t>
      </w:r>
      <w:r>
        <w:rPr/>
        <w:t xml:space="preserve">.</w:t>
      </w:r>
    </w:p>
    <w:p>
      <w:pPr>
        <w:spacing w:lineRule="auto"/>
      </w:pPr>
      <w:r>
        <w:rPr>
          <w:b/>
        </w:rPr>
        <w:t xml:space="preserve">Address the common dilemma.</w:t>
      </w:r>
      <w:r>
        <w:rPr/>
        <w:t xml:space="preserve"> Name the situation where readers usually hesitate and resolve it plainly.</w:t>
      </w:r>
    </w:p>
    <w:p>
      <w:pPr>
        <w:spacing w:lineRule="auto"/>
      </w:pPr>
      <w:r>
        <w:rPr>
          <w:b/>
        </w:rPr>
        <w:t xml:space="preserve">Add clear CTAs.</w:t>
      </w:r>
      <w:r>
        <w:rPr/>
        <w:t xml:space="preserve"> Give each recommendation its own button or link so readers can act without scrolling back. Where a link is affiliate or sponsored, disclose the relationship near it and apply sponsored or nofollow attributes. Close by reassuring readers that either choice is reasonable for the right use case.</w:t>
      </w:r>
    </w:p>
    <w:p>
      <w:pPr>
        <w:spacing w:lineRule="auto"/>
      </w:pPr>
      <w:r>
        <w:rPr/>
        <w:t xml:space="preserve"> </w:t>
      </w:r>
    </w:p>
    <w:p>
      <w:pPr>
        <w:pStyle w:val="Heading2"/>
        <w:spacing w:lineRule="auto"/>
      </w:pPr>
      <w:r>
        <w:rPr/>
        <w:t xml:space="preserve">SEO, Internal Links &amp; Comparison Table</w:t>
      </w:r>
    </w:p>
    <w:p>
      <w:pPr>
        <w:spacing w:lineRule="auto"/>
      </w:pPr>
      <w:r>
        <w:rPr>
          <w:i/>
        </w:rPr>
        <w:t xml:space="preserve">When to use: Make the article rank, scannable, and connected to the rest of your site.</w:t>
      </w:r>
    </w:p>
    <w:p>
      <w:pPr>
        <w:pStyle w:val="Heading3"/>
        <w:spacing w:lineRule="auto"/>
      </w:pPr>
      <w:r>
        <w:rPr/>
        <w:t xml:space="preserve">Optimize, link, and tabulate</w:t>
      </w:r>
    </w:p>
    <w:p>
      <w:pPr>
        <w:spacing w:lineRule="auto"/>
      </w:pPr>
      <w:r>
        <w:rPr/>
        <w:t xml:space="preserve">A comparison only converts if people find it and can scan it. Tighten the on-page SEO last, once the content is solid.</w:t>
      </w:r>
    </w:p>
    <w:p>
      <w:pPr>
        <w:spacing w:lineRule="auto"/>
      </w:pPr>
      <w:r>
        <w:rPr>
          <w:b/>
        </w:rPr>
        <w:t xml:space="preserve">Target the commercial query.</w:t>
      </w:r>
      <w:r>
        <w:rPr/>
        <w:t xml:space="preserve"> Use the primary keyword in the title, first 100 words, one H2, and the meta description. Add variants like alternatives or pricing naturally.</w:t>
      </w:r>
    </w:p>
    <w:p>
      <w:pPr>
        <w:spacing w:lineRule="auto"/>
      </w:pPr>
      <w:r>
        <w:rPr>
          <w:b/>
        </w:rPr>
        <w:t xml:space="preserve">Build a real comparison table in your CMS.</w:t>
      </w:r>
      <w:r>
        <w:rPr/>
        <w:t xml:space="preserve"> Do not paste one into the body here. Instead, add a table block in your editor with criteria as rows and each option as a column, plus a verdict row. Keep it scannable and mobile-friendly.</w:t>
      </w:r>
    </w:p>
    <w:p>
      <w:pPr>
        <w:spacing w:lineRule="auto"/>
      </w:pPr>
      <w:r>
        <w:rPr>
          <w:b/>
        </w:rPr>
        <w:t xml:space="preserve">Add internal links.</w:t>
      </w:r>
      <w:r>
        <w:rPr/>
        <w:t xml:space="preserve"> Link to related reviews, category guides, and any individual product pages you maintain:</w:t>
      </w:r>
    </w:p>
    <w:p>
      <w:pPr>
        <w:numPr>
          <w:ilvl w:val="0"/>
          <w:numId w:val="8"/>
        </w:numPr>
        <w:spacing w:lineRule="auto"/>
      </w:pPr>
      <w:r>
        <w:rPr/>
        <w:t xml:space="preserve">Single-product review of </w:t>
      </w:r>
      <w:r>
        <w:rPr/>
        <w:t xml:space="preserve">[Option A]</w:t>
      </w:r>
      <w:r>
        <w:rPr/>
        <w:t xml:space="preserve">.</w:t>
      </w:r>
    </w:p>
    <w:p>
      <w:pPr>
        <w:numPr>
          <w:ilvl w:val="0"/>
          <w:numId w:val="8"/>
        </w:numPr>
        <w:spacing w:lineRule="auto"/>
      </w:pPr>
      <w:r>
        <w:rPr/>
        <w:t xml:space="preserve">Broader Best </w:t>
      </w:r>
      <w:r>
        <w:rPr/>
        <w:t xml:space="preserve">[Category]</w:t>
      </w:r>
      <w:r>
        <w:rPr/>
        <w:t xml:space="preserve"> roundup.</w:t>
      </w:r>
    </w:p>
    <w:p>
      <w:pPr>
        <w:spacing w:lineRule="auto"/>
      </w:pPr>
      <w:r>
        <w:rPr>
          <w:b/>
        </w:rPr>
        <w:t xml:space="preserve">Handle outbound links correctly.</w:t>
      </w:r>
      <w:r>
        <w:rPr/>
        <w:t xml:space="preserve"> Use descriptive anchors; mark affiliate or paid links with sponsored or nofollow. Finish with an FAQ section to capture long-tail and People Also Ask queries.</w:t>
      </w:r>
    </w:p>
    <w:p>
      <w:pPr>
        <w:spacing w:lineRule="auto"/>
      </w:pPr>
      <w:r>
        <w:rPr>
          <w:i/>
        </w:rPr>
        <w:t xml:space="preserve">Free template from UNmiss · https://unmiss.com/templates/comparison-vs-article-template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Comparison &amp; Versus Article Template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